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27CB8" w:rsidTr="00C27CB8">
        <w:tc>
          <w:tcPr>
            <w:tcW w:w="5103" w:type="dxa"/>
          </w:tcPr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 мая 2006 года</w:t>
            </w:r>
          </w:p>
        </w:tc>
        <w:tc>
          <w:tcPr>
            <w:tcW w:w="5104" w:type="dxa"/>
          </w:tcPr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59-ФЗ</w:t>
            </w:r>
          </w:p>
        </w:tc>
      </w:tr>
    </w:tbl>
    <w:p w:rsidR="00C27CB8" w:rsidRDefault="00C27CB8" w:rsidP="00C27C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РАССМОТРЕНИЯ ОБРАЩЕНИЙ</w:t>
      </w: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 РОССИЙСКОЙ ФЕДЕРАЦИИ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апреля 2006 года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2006 года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27C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29.06.2010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07.05.2013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C27CB8" w:rsidRDefault="00C2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18.07.2012 N 19-П)</w:t>
            </w:r>
          </w:p>
        </w:tc>
      </w:tr>
    </w:tbl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Сфера применения настоящего Федерального закона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и иными федеральными законами.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Arial" w:hAnsi="Arial" w:cs="Arial"/>
          <w:sz w:val="20"/>
          <w:szCs w:val="20"/>
        </w:rPr>
        <w:t xml:space="preserve"> и их должностными лицами.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Право граждан на обращение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Основные термины, используемые в настоящем Федеральном законе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Права гражданина при рассмотрении обращения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обращении</w:t>
      </w:r>
      <w:proofErr w:type="gramEnd"/>
      <w:r>
        <w:rPr>
          <w:rFonts w:ascii="Arial" w:hAnsi="Arial" w:cs="Arial"/>
          <w:sz w:val="20"/>
          <w:szCs w:val="20"/>
        </w:rPr>
        <w:t xml:space="preserve"> вопросов;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Гарантии безопасности гражданина в связи с его обращением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Запрещается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преследование</w:t>
        </w:r>
      </w:hyperlink>
      <w:r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0"/>
      <w:bookmarkEnd w:id="1"/>
      <w:r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частной жизни</w:t>
        </w:r>
      </w:hyperlink>
      <w:r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Требования к письменному обращению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Arial" w:hAnsi="Arial" w:cs="Arial"/>
          <w:sz w:val="20"/>
          <w:szCs w:val="20"/>
        </w:rPr>
        <w:t>, ставит личную подпись и дату.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Федерального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79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Статья 8. Направление и регистрация письменного обращения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статьи 11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rPr>
          <w:rFonts w:ascii="Arial" w:hAnsi="Arial" w:cs="Arial"/>
          <w:sz w:val="20"/>
          <w:szCs w:val="20"/>
        </w:rPr>
        <w:t xml:space="preserve"> случая, указанного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357-ФЗ; 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27.12.2018 N 528-ФЗ)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8"/>
      <w:bookmarkEnd w:id="3"/>
      <w:r>
        <w:rPr>
          <w:rFonts w:ascii="Arial" w:hAnsi="Arial" w:cs="Arial"/>
          <w:sz w:val="20"/>
          <w:szCs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обжалуется.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соответствии с запретом, предусмотренным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в суд.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Обязательность принятия обращения к рассмотрению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96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Статья 10. Рассмотрение обращения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5"/>
      <w:bookmarkEnd w:id="5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и для которых установлен особый порядок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7"/>
      <w:bookmarkEnd w:id="6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rPr>
          <w:rFonts w:ascii="Arial" w:hAnsi="Arial" w:cs="Arial"/>
          <w:sz w:val="20"/>
          <w:szCs w:val="20"/>
        </w:rP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110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Статья 11. Порядок рассмотрения отдельных обращений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7"/>
      <w:bookmarkEnd w:id="8"/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4.1 введена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3"/>
      <w:bookmarkEnd w:id="9"/>
      <w:r>
        <w:rPr>
          <w:rFonts w:ascii="Arial" w:hAnsi="Arial" w:cs="Arial"/>
          <w:sz w:val="20"/>
          <w:szCs w:val="20"/>
        </w:rPr>
        <w:t xml:space="preserve">5.1.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Сроки рассмотрения письменного обращения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части 1.1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2"/>
      <w:bookmarkEnd w:id="10"/>
      <w:r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1.1 введена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 исключительных случаях, а также в случае направления запроса, предусмотренного частью 2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Личный прием граждан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7 введена Федеральным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03.11.2015 N 305-ФЗ)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14.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Контроль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 порядка рассмотрения обращений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порядка рассмотрения обращений,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анализируют</w:t>
        </w:r>
      </w:hyperlink>
      <w:r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Ответственность за нарушение настоящего Федерального закона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Arial" w:hAnsi="Arial" w:cs="Arial"/>
          <w:sz w:val="20"/>
          <w:szCs w:val="20"/>
        </w:rPr>
        <w:t>, заявлений и жалоб граждан";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Arial" w:hAnsi="Arial" w:cs="Arial"/>
          <w:sz w:val="20"/>
          <w:szCs w:val="20"/>
        </w:rPr>
        <w:t xml:space="preserve"> граждан".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Вступление в силу настоящего Федерального закона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C27CB8" w:rsidRDefault="00C27CB8" w:rsidP="00C27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мая 2006 года</w:t>
      </w:r>
    </w:p>
    <w:p w:rsidR="00C27CB8" w:rsidRDefault="00C27CB8" w:rsidP="00C27CB8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59-ФЗ</w:t>
      </w:r>
    </w:p>
    <w:p w:rsidR="00992606" w:rsidRPr="00C27CB8" w:rsidRDefault="00C27CB8" w:rsidP="00C27CB8"/>
    <w:sectPr w:rsidR="00992606" w:rsidRPr="00C27CB8" w:rsidSect="00C27CB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29"/>
    <w:rsid w:val="000556D3"/>
    <w:rsid w:val="002E7881"/>
    <w:rsid w:val="003F0A83"/>
    <w:rsid w:val="00842D29"/>
    <w:rsid w:val="00A45CDB"/>
    <w:rsid w:val="00C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82247A8E29F9A8CF78DECDD0D9A630858007E476E37FDB155976E7D2ED126D1986387AA85B9B646C362AFDFBD735D4328B0286B73E5D62uBa6G" TargetMode="External"/><Relationship Id="rId18" Type="http://schemas.openxmlformats.org/officeDocument/2006/relationships/hyperlink" Target="consultantplus://offline/ref=9082247A8E29F9A8CF78DECDD0D9A630868B03E074BC28D9440C78E2DABD487D0FCF357FB65B937C683D7CuAaCG" TargetMode="External"/><Relationship Id="rId26" Type="http://schemas.openxmlformats.org/officeDocument/2006/relationships/hyperlink" Target="consultantplus://offline/ref=9082247A8E29F9A8CF78DECDD0D9A630868B07E07EEC7FDB155976E7D2ED126D1986387AA85B9B636A362AFDFBD735D4328B0286B73E5D62uBa6G" TargetMode="External"/><Relationship Id="rId39" Type="http://schemas.openxmlformats.org/officeDocument/2006/relationships/hyperlink" Target="consultantplus://offline/ref=9082247A8E29F9A8CF78DECDD0D9A63085870CE176E97FDB155976E7D2ED126D1986387AA85B9B636A362AFDFBD735D4328B0286B73E5D62uBa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82247A8E29F9A8CF78DECDD0D9A6308D800DED7FE122D11D007AE5D5E24D681E97387BAC459B6A743F7EAEuBaFG" TargetMode="External"/><Relationship Id="rId34" Type="http://schemas.openxmlformats.org/officeDocument/2006/relationships/hyperlink" Target="consultantplus://offline/ref=9082247A8E29F9A8CF78DECDD0D9A63085870CE176E97FDB155976E7D2ED126D1986387AA85B9B6263362AFDFBD735D4328B0286B73E5D62uBa6G" TargetMode="External"/><Relationship Id="rId42" Type="http://schemas.openxmlformats.org/officeDocument/2006/relationships/hyperlink" Target="consultantplus://offline/ref=9082247A8E29F9A8CF78DECDD0D9A630868305E47AE97FDB155976E7D2ED126D1986387AA85B9A6A6F362AFDFBD735D4328B0286B73E5D62uBa6G" TargetMode="External"/><Relationship Id="rId47" Type="http://schemas.openxmlformats.org/officeDocument/2006/relationships/hyperlink" Target="consultantplus://offline/ref=9082247A8E29F9A8CF78DECDD0D9A63087870DE07AEB7FDB155976E7D2ED126D19863879AF599D693E6C3AF9B2823CCA369D1C8CA93Eu5aD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082247A8E29F9A8CF78DECDD0D9A630858701EC76E37FDB155976E7D2ED126D1986387AA85B9B636E362AFDFBD735D4328B0286B73E5D62uBa6G" TargetMode="External"/><Relationship Id="rId12" Type="http://schemas.openxmlformats.org/officeDocument/2006/relationships/hyperlink" Target="consultantplus://offline/ref=9082247A8E29F9A8CF78DECDD0D9A630878200E37AEF7FDB155976E7D2ED126D1986387AA85B9E636E362AFDFBD735D4328B0286B73E5D62uBa6G" TargetMode="External"/><Relationship Id="rId17" Type="http://schemas.openxmlformats.org/officeDocument/2006/relationships/hyperlink" Target="consultantplus://offline/ref=9082247A8E29F9A8CF78DECDD0D9A630858701EC76E37FDB155976E7D2ED126D1986387AA85B9B636D362AFDFBD735D4328B0286B73E5D62uBa6G" TargetMode="External"/><Relationship Id="rId25" Type="http://schemas.openxmlformats.org/officeDocument/2006/relationships/hyperlink" Target="consultantplus://offline/ref=9082247A8E29F9A8CF78DECDD0D9A630858007E57DE37FDB155976E7D2ED126D1986387AA85B9B636B362AFDFBD735D4328B0286B73E5D62uBa6G" TargetMode="External"/><Relationship Id="rId33" Type="http://schemas.openxmlformats.org/officeDocument/2006/relationships/hyperlink" Target="consultantplus://offline/ref=9082247A8E29F9A8CF78DECDD0D9A630868B07E07EEC7FDB155976E7D2ED126D1986387AA85B9B6368362AFDFBD735D4328B0286B73E5D62uBa6G" TargetMode="External"/><Relationship Id="rId38" Type="http://schemas.openxmlformats.org/officeDocument/2006/relationships/hyperlink" Target="consultantplus://offline/ref=9082247A8E29F9A8CF78DECDD0D9A630868B07E07EEC7FDB155976E7D2ED126D1986387AA85B9B636F362AFDFBD735D4328B0286B73E5D62uBa6G" TargetMode="External"/><Relationship Id="rId46" Type="http://schemas.openxmlformats.org/officeDocument/2006/relationships/hyperlink" Target="consultantplus://offline/ref=9082247A8E29F9A8CF78DECDD0D9A630868201E07FE87FDB155976E7D2ED126D0B866076A85F856262237CACBDu8a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82247A8E29F9A8CF78DECDD0D9A630858701EC76E37FDB155976E7D2ED126D1986387AA85B9B636F362AFDFBD735D4328B0286B73E5D62uBa6G" TargetMode="External"/><Relationship Id="rId20" Type="http://schemas.openxmlformats.org/officeDocument/2006/relationships/hyperlink" Target="consultantplus://offline/ref=9082247A8E29F9A8CF78DECDD0D9A630868305E377E27FDB155976E7D2ED126D1986387AA85B98606D362AFDFBD735D4328B0286B73E5D62uBa6G" TargetMode="External"/><Relationship Id="rId29" Type="http://schemas.openxmlformats.org/officeDocument/2006/relationships/hyperlink" Target="consultantplus://offline/ref=9082247A8E29F9A8CF78DECDD0D9A630878200E37AEF7FDB155976E7D2ED126D1986387AA85B9E636E362AFDFBD735D4328B0286B73E5D62uBa6G" TargetMode="External"/><Relationship Id="rId41" Type="http://schemas.openxmlformats.org/officeDocument/2006/relationships/hyperlink" Target="consultantplus://offline/ref=9082247A8E29F9A8CF78DECDD0D9A6308D800DED7FE122D11D007AE5D5E24D681E97387BAC459B6A743F7EAEuBa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68305E377E27FDB155976E7D2ED126D1986387AA85B98606F362AFDFBD735D4328B0286B73E5D62uBa6G" TargetMode="External"/><Relationship Id="rId11" Type="http://schemas.openxmlformats.org/officeDocument/2006/relationships/hyperlink" Target="consultantplus://offline/ref=9082247A8E29F9A8CF78DECDD0D9A630868B07E07EEC7FDB155976E7D2ED126D1986387AA85B9B6262362AFDFBD735D4328B0286B73E5D62uBa6G" TargetMode="External"/><Relationship Id="rId24" Type="http://schemas.openxmlformats.org/officeDocument/2006/relationships/hyperlink" Target="consultantplus://offline/ref=9082247A8E29F9A8CF78DECDD0D9A630858A01E67DE87FDB155976E7D2ED126D1986387AA85B9A656E362AFDFBD735D4328B0286B73E5D62uBa6G" TargetMode="External"/><Relationship Id="rId32" Type="http://schemas.openxmlformats.org/officeDocument/2006/relationships/hyperlink" Target="consultantplus://offline/ref=9082247A8E29F9A8CF78DECDD0D9A6308D800DED7FE122D11D007AE5D5E24D681E97387BAC459B6A743F7EAEuBaFG" TargetMode="External"/><Relationship Id="rId37" Type="http://schemas.openxmlformats.org/officeDocument/2006/relationships/hyperlink" Target="consultantplus://offline/ref=9082247A8E29F9A8CF78DECDD0D9A630858305EC79EA7FDB155976E7D2ED126D1986387AA85B9B636A362AFDFBD735D4328B0286B73E5D62uBa6G" TargetMode="External"/><Relationship Id="rId40" Type="http://schemas.openxmlformats.org/officeDocument/2006/relationships/hyperlink" Target="consultantplus://offline/ref=9082247A8E29F9A8CF78DECDD0D9A630868B07E07EEC7FDB155976E7D2ED126D1986387AA85B9B636D362AFDFBD735D4328B0286B73E5D62uBa6G" TargetMode="External"/><Relationship Id="rId45" Type="http://schemas.openxmlformats.org/officeDocument/2006/relationships/hyperlink" Target="consultantplus://offline/ref=9082247A8E29F9A8CF78DECDD0D9A630858B0CE67DEB7FDB155976E7D2ED126D1986387AA85B9B6262362AFDFBD735D4328B0286B73E5D62uBa6G" TargetMode="External"/><Relationship Id="rId5" Type="http://schemas.openxmlformats.org/officeDocument/2006/relationships/hyperlink" Target="consultantplus://offline/ref=9082247A8E29F9A8CF78DECDD0D9A630858305EC79EA7FDB155976E7D2ED126D1986387AA85B9B6262362AFDFBD735D4328B0286B73E5D62uBa6G" TargetMode="External"/><Relationship Id="rId15" Type="http://schemas.openxmlformats.org/officeDocument/2006/relationships/hyperlink" Target="consultantplus://offline/ref=9082247A8E29F9A8CF78DECDD0D9A630878307E07DEE7FDB155976E7D2ED126D1986387AA85B99636B362AFDFBD735D4328B0286B73E5D62uBa6G" TargetMode="External"/><Relationship Id="rId23" Type="http://schemas.openxmlformats.org/officeDocument/2006/relationships/hyperlink" Target="consultantplus://offline/ref=9082247A8E29F9A8CF78DECDD0D9A630878705EC7EEF7FDB155976E7D2ED126D1986387AA85A9F636E362AFDFBD735D4328B0286B73E5D62uBa6G" TargetMode="External"/><Relationship Id="rId28" Type="http://schemas.openxmlformats.org/officeDocument/2006/relationships/hyperlink" Target="consultantplus://offline/ref=9082247A8E29F9A8CF78DECDD0D9A630868305E47AE97FDB155976E7D2ED126D1986387AA85B9A6A68362AFDFBD735D4328B0286B73E5D62uBa6G" TargetMode="External"/><Relationship Id="rId36" Type="http://schemas.openxmlformats.org/officeDocument/2006/relationships/hyperlink" Target="consultantplus://offline/ref=9082247A8E29F9A8CF78DECDD0D9A630858305EC79EA7FDB155976E7D2ED126D1986387AA85B9B6263362AFDFBD735D4328B0286B73E5D62uBa6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082247A8E29F9A8CF78DECDD0D9A630858B0CE67DEB7FDB155976E7D2ED126D1986387AA85B9B6262362AFDFBD735D4328B0286B73E5D62uBa6G" TargetMode="External"/><Relationship Id="rId19" Type="http://schemas.openxmlformats.org/officeDocument/2006/relationships/hyperlink" Target="consultantplus://offline/ref=9082247A8E29F9A8CF78DECDD0D9A630868305E377E27FDB155976E7D2ED126D1986387AA85B98606C362AFDFBD735D4328B0286B73E5D62uBa6G" TargetMode="External"/><Relationship Id="rId31" Type="http://schemas.openxmlformats.org/officeDocument/2006/relationships/hyperlink" Target="consultantplus://offline/ref=9082247A8E29F9A8CF78DECDD0D9A630868305E377E27FDB155976E7D2ED126D1986387AA85B98616B362AFDFBD735D4328B0286B73E5D62uBa6G" TargetMode="External"/><Relationship Id="rId44" Type="http://schemas.openxmlformats.org/officeDocument/2006/relationships/hyperlink" Target="consultantplus://offline/ref=9082247A8E29F9A8CF78DECDD0D9A63085870DE77BEE7FDB155976E7D2ED126D0B866076A85F856262237CACBDu8a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68305E47AE97FDB155976E7D2ED126D1986387AA85B9A6A6B362AFDFBD735D4328B0286B73E5D62uBa6G" TargetMode="External"/><Relationship Id="rId14" Type="http://schemas.openxmlformats.org/officeDocument/2006/relationships/hyperlink" Target="consultantplus://offline/ref=9082247A8E29F9A8CF78DECDD0D9A630868B03E074BC28D9440C78E2DABD5A7D57C3357BA9599C693E6C3AF9B2823CCA369D1C8CA93Eu5aDG" TargetMode="External"/><Relationship Id="rId22" Type="http://schemas.openxmlformats.org/officeDocument/2006/relationships/hyperlink" Target="consultantplus://offline/ref=9082247A8E29F9A8CF78DECDD0D9A630868B07E07EEC7FDB155976E7D2ED126D1986387AA85B9B6263362AFDFBD735D4328B0286B73E5D62uBa6G" TargetMode="External"/><Relationship Id="rId27" Type="http://schemas.openxmlformats.org/officeDocument/2006/relationships/hyperlink" Target="consultantplus://offline/ref=9082247A8E29F9A8CF78DECDD0D9A630878100E57EE37FDB155976E7D2ED126D1986387AA85B996162362AFDFBD735D4328B0286B73E5D62uBa6G" TargetMode="External"/><Relationship Id="rId30" Type="http://schemas.openxmlformats.org/officeDocument/2006/relationships/hyperlink" Target="consultantplus://offline/ref=9082247A8E29F9A8CF78DECDD0D9A630878705EC7EEF7FDB155976E7D2ED126D1986387AA85A9F636E362AFDFBD735D4328B0286B73E5D62uBa6G" TargetMode="External"/><Relationship Id="rId35" Type="http://schemas.openxmlformats.org/officeDocument/2006/relationships/hyperlink" Target="consultantplus://offline/ref=9082247A8E29F9A8CF78DECDD0D9A630878605E778E87FDB155976E7D2ED126D1986387AA85A9F666F362AFDFBD735D4328B0286B73E5D62uBa6G" TargetMode="External"/><Relationship Id="rId43" Type="http://schemas.openxmlformats.org/officeDocument/2006/relationships/hyperlink" Target="consultantplus://offline/ref=9082247A8E29F9A8CF78DECDD0D9A630868305E47AE97FDB155976E7D2ED126D1986387AA85B9A6A6C362AFDFBD735D4328B0286B73E5D62uBa6G" TargetMode="External"/><Relationship Id="rId48" Type="http://schemas.openxmlformats.org/officeDocument/2006/relationships/hyperlink" Target="consultantplus://offline/ref=9082247A8E29F9A8CF78DECDD0D9A630858A06EC74BC28D9440C78E2DABD487D0FCF357FB65B937C683D7CuAaCG" TargetMode="External"/><Relationship Id="rId8" Type="http://schemas.openxmlformats.org/officeDocument/2006/relationships/hyperlink" Target="consultantplus://offline/ref=9082247A8E29F9A8CF78DECDD0D9A63085870CE176E97FDB155976E7D2ED126D1986387AA85B9B6262362AFDFBD735D4328B0286B73E5D62uB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4942</Words>
  <Characters>28176</Characters>
  <Application>Microsoft Office Word</Application>
  <DocSecurity>0</DocSecurity>
  <Lines>234</Lines>
  <Paragraphs>66</Paragraphs>
  <ScaleCrop>false</ScaleCrop>
  <Company/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Трофимович</dc:creator>
  <cp:keywords/>
  <dc:description/>
  <cp:lastModifiedBy>Петр Трофимович</cp:lastModifiedBy>
  <cp:revision>4</cp:revision>
  <dcterms:created xsi:type="dcterms:W3CDTF">2020-08-04T06:23:00Z</dcterms:created>
  <dcterms:modified xsi:type="dcterms:W3CDTF">2020-08-04T06:28:00Z</dcterms:modified>
</cp:coreProperties>
</file>