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26" w:rsidRPr="00792D3D" w:rsidRDefault="008F496B" w:rsidP="000E00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92D3D">
        <w:rPr>
          <w:rFonts w:ascii="Times New Roman" w:hAnsi="Times New Roman" w:cs="Times New Roman"/>
          <w:b/>
          <w:sz w:val="24"/>
          <w:szCs w:val="24"/>
        </w:rPr>
        <w:t>П</w:t>
      </w:r>
      <w:r w:rsidR="001511BF" w:rsidRPr="00792D3D">
        <w:rPr>
          <w:rFonts w:ascii="Times New Roman" w:hAnsi="Times New Roman" w:cs="Times New Roman"/>
          <w:b/>
          <w:sz w:val="24"/>
          <w:szCs w:val="24"/>
        </w:rPr>
        <w:t>ЛАН РАБОТЫ МЕТОДИЧЕСКОГО ОБЪЕДИНЕНИЯ</w:t>
      </w:r>
      <w:r w:rsidR="000E0026" w:rsidRPr="00792D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0026" w:rsidRPr="00792D3D" w:rsidRDefault="000E0026" w:rsidP="000E00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2D3D">
        <w:rPr>
          <w:rFonts w:ascii="Times New Roman" w:hAnsi="Times New Roman" w:cs="Times New Roman"/>
          <w:sz w:val="24"/>
          <w:szCs w:val="24"/>
        </w:rPr>
        <w:t xml:space="preserve">Государственное казенное учреждение Самарской области «Комплексный центр социального обслуживания населения Самарского округа» </w:t>
      </w:r>
    </w:p>
    <w:p w:rsidR="000E0026" w:rsidRPr="00792D3D" w:rsidRDefault="000E0026" w:rsidP="000E002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2D3D">
        <w:rPr>
          <w:rFonts w:ascii="Times New Roman" w:hAnsi="Times New Roman" w:cs="Times New Roman"/>
          <w:sz w:val="24"/>
          <w:szCs w:val="24"/>
        </w:rPr>
        <w:t>Октябрьское подразделение</w:t>
      </w:r>
    </w:p>
    <w:p w:rsidR="008F496B" w:rsidRPr="00792D3D" w:rsidRDefault="008F496B" w:rsidP="008F496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92D3D">
        <w:rPr>
          <w:rFonts w:ascii="Times New Roman" w:hAnsi="Times New Roman" w:cs="Times New Roman"/>
          <w:sz w:val="24"/>
          <w:szCs w:val="24"/>
        </w:rPr>
        <w:t>на 201</w:t>
      </w:r>
      <w:r w:rsidR="001511BF" w:rsidRPr="00792D3D">
        <w:rPr>
          <w:rFonts w:ascii="Times New Roman" w:hAnsi="Times New Roman" w:cs="Times New Roman"/>
          <w:sz w:val="24"/>
          <w:szCs w:val="24"/>
        </w:rPr>
        <w:t>9</w:t>
      </w:r>
      <w:r w:rsidRPr="00792D3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0E0026" w:rsidRPr="00792D3D" w:rsidRDefault="000E0026" w:rsidP="004F16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92D3D">
        <w:rPr>
          <w:rFonts w:ascii="Times New Roman" w:hAnsi="Times New Roman" w:cs="Times New Roman"/>
          <w:b/>
          <w:sz w:val="24"/>
          <w:szCs w:val="24"/>
        </w:rPr>
        <w:t>Цель работы:</w:t>
      </w:r>
      <w:r w:rsidRPr="00792D3D">
        <w:rPr>
          <w:rFonts w:ascii="Times New Roman" w:hAnsi="Times New Roman" w:cs="Times New Roman"/>
          <w:sz w:val="24"/>
          <w:szCs w:val="24"/>
        </w:rPr>
        <w:t xml:space="preserve"> совершенствование профессионального мастерства и творческого потенциала педагогических работников для повышения эффективности и качества педагогического и психологического сопровождения семей, находящихся в трудной жизненной ситуации.</w:t>
      </w:r>
    </w:p>
    <w:p w:rsidR="008040C5" w:rsidRPr="00792D3D" w:rsidRDefault="008040C5" w:rsidP="004F1660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2D3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040C5" w:rsidRPr="00792D3D" w:rsidRDefault="008040C5" w:rsidP="008040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D3D">
        <w:rPr>
          <w:rFonts w:ascii="Times New Roman" w:hAnsi="Times New Roman" w:cs="Times New Roman"/>
          <w:sz w:val="24"/>
          <w:szCs w:val="24"/>
        </w:rPr>
        <w:t>Обобщение и распространение профессионального опыта специалистов.</w:t>
      </w:r>
    </w:p>
    <w:p w:rsidR="0065642A" w:rsidRPr="00792D3D" w:rsidRDefault="0065642A" w:rsidP="00656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D3D">
        <w:rPr>
          <w:rFonts w:ascii="Times New Roman" w:hAnsi="Times New Roman" w:cs="Times New Roman"/>
          <w:sz w:val="24"/>
          <w:szCs w:val="24"/>
        </w:rPr>
        <w:t>Внедрение новых технологий по психологическому и педагогическому сопровождению семей, находящихся в ТЖС.</w:t>
      </w:r>
    </w:p>
    <w:p w:rsidR="008040C5" w:rsidRPr="00792D3D" w:rsidRDefault="008040C5" w:rsidP="008040C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2D3D">
        <w:rPr>
          <w:rFonts w:ascii="Times New Roman" w:hAnsi="Times New Roman" w:cs="Times New Roman"/>
          <w:sz w:val="24"/>
          <w:szCs w:val="24"/>
        </w:rPr>
        <w:t>Оказание методической помощи молодым специалистам, назначение наставников.</w:t>
      </w:r>
    </w:p>
    <w:p w:rsidR="00396BD0" w:rsidRPr="00792D3D" w:rsidRDefault="00396BD0" w:rsidP="008040C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96" w:type="dxa"/>
        <w:tblLook w:val="04A0" w:firstRow="1" w:lastRow="0" w:firstColumn="1" w:lastColumn="0" w:noHBand="0" w:noVBand="1"/>
      </w:tblPr>
      <w:tblGrid>
        <w:gridCol w:w="533"/>
        <w:gridCol w:w="3927"/>
        <w:gridCol w:w="2056"/>
        <w:gridCol w:w="2126"/>
        <w:gridCol w:w="2312"/>
        <w:gridCol w:w="3642"/>
      </w:tblGrid>
      <w:tr w:rsidR="00542EF3" w:rsidRPr="00792D3D" w:rsidTr="00542EF3">
        <w:tc>
          <w:tcPr>
            <w:tcW w:w="533" w:type="dxa"/>
          </w:tcPr>
          <w:p w:rsidR="00EA4FBC" w:rsidRPr="00792D3D" w:rsidRDefault="00EA4FBC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27" w:type="dxa"/>
          </w:tcPr>
          <w:p w:rsidR="00EA4FBC" w:rsidRPr="00792D3D" w:rsidRDefault="00EA4FBC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056" w:type="dxa"/>
          </w:tcPr>
          <w:p w:rsidR="00EA4FBC" w:rsidRPr="00792D3D" w:rsidRDefault="00EA4FBC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</w:tc>
        <w:tc>
          <w:tcPr>
            <w:tcW w:w="2126" w:type="dxa"/>
          </w:tcPr>
          <w:p w:rsidR="00EA4FBC" w:rsidRPr="00792D3D" w:rsidRDefault="00EA4FBC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312" w:type="dxa"/>
          </w:tcPr>
          <w:p w:rsidR="00EA4FBC" w:rsidRPr="00792D3D" w:rsidRDefault="00EA4FBC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3642" w:type="dxa"/>
          </w:tcPr>
          <w:p w:rsidR="00EA4FBC" w:rsidRPr="00792D3D" w:rsidRDefault="00EA4FBC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42EF3" w:rsidRPr="00792D3D" w:rsidTr="00542EF3">
        <w:tc>
          <w:tcPr>
            <w:tcW w:w="533" w:type="dxa"/>
          </w:tcPr>
          <w:p w:rsidR="00EA4FBC" w:rsidRPr="00792D3D" w:rsidRDefault="00EA4FBC" w:rsidP="00EA4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7" w:type="dxa"/>
          </w:tcPr>
          <w:p w:rsidR="00EA4FBC" w:rsidRPr="00792D3D" w:rsidRDefault="00823AB8" w:rsidP="00EA4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="00EA4FBC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5642A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последствия, 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и </w:t>
            </w:r>
            <w:r w:rsidR="0065642A" w:rsidRPr="00792D3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 w:rsidR="00EA4FBC" w:rsidRPr="00792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56" w:type="dxa"/>
          </w:tcPr>
          <w:p w:rsidR="001D36C8" w:rsidRPr="00792D3D" w:rsidRDefault="001D36C8" w:rsidP="001D36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Специалисты подразделения.</w:t>
            </w:r>
          </w:p>
          <w:p w:rsidR="00EA4FBC" w:rsidRPr="00792D3D" w:rsidRDefault="00EA4FBC" w:rsidP="00EA4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D91" w:rsidRPr="00792D3D" w:rsidRDefault="003A2D91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C" w:rsidRPr="00792D3D" w:rsidRDefault="00EA4FBC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12" w:type="dxa"/>
          </w:tcPr>
          <w:p w:rsidR="00EA4FBC" w:rsidRPr="00792D3D" w:rsidRDefault="00C55852" w:rsidP="00EA4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методическим объединением</w:t>
            </w:r>
          </w:p>
        </w:tc>
        <w:tc>
          <w:tcPr>
            <w:tcW w:w="3642" w:type="dxa"/>
          </w:tcPr>
          <w:p w:rsidR="00EA4FBC" w:rsidRPr="00792D3D" w:rsidRDefault="00D85DC7" w:rsidP="00EC5A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EC5AA9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31.01.2019 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42EF3" w:rsidRPr="00792D3D" w:rsidTr="00542EF3">
        <w:tc>
          <w:tcPr>
            <w:tcW w:w="533" w:type="dxa"/>
          </w:tcPr>
          <w:p w:rsidR="00EA4FBC" w:rsidRPr="00792D3D" w:rsidRDefault="00EA4FBC" w:rsidP="00EA4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7" w:type="dxa"/>
          </w:tcPr>
          <w:p w:rsidR="00EA4FBC" w:rsidRPr="00792D3D" w:rsidRDefault="00D454C4" w:rsidP="00EA4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«Методический калейдоскоп» </w:t>
            </w:r>
            <w:proofErr w:type="gramStart"/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бмен информацией и технологиями, полученными на курсах повышения квалификации</w:t>
            </w:r>
            <w:r w:rsidR="004A1530" w:rsidRPr="00792D3D"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EA4FBC" w:rsidRPr="00792D3D" w:rsidRDefault="00D454C4" w:rsidP="00D454C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педагоги и педагоги-психологи </w:t>
            </w:r>
          </w:p>
        </w:tc>
        <w:tc>
          <w:tcPr>
            <w:tcW w:w="2126" w:type="dxa"/>
          </w:tcPr>
          <w:p w:rsidR="003A2D91" w:rsidRPr="00792D3D" w:rsidRDefault="003A2D91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C" w:rsidRPr="00792D3D" w:rsidRDefault="00D454C4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312" w:type="dxa"/>
          </w:tcPr>
          <w:p w:rsidR="00EA4FBC" w:rsidRPr="00792D3D" w:rsidRDefault="00C55852" w:rsidP="00EA4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методическим объединением</w:t>
            </w:r>
          </w:p>
        </w:tc>
        <w:tc>
          <w:tcPr>
            <w:tcW w:w="3642" w:type="dxa"/>
          </w:tcPr>
          <w:p w:rsidR="00EA4FBC" w:rsidRPr="00792D3D" w:rsidRDefault="00B35EAC" w:rsidP="00B35EA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«Экстренная психологическая помощь человеку, оказавшемуся в острой стрессовой ситуации»</w:t>
            </w:r>
            <w:proofErr w:type="gramStart"/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едагоги-психологи: Смирнова М.И., Жукова Н.В.).</w:t>
            </w:r>
          </w:p>
          <w:p w:rsidR="00B35EAC" w:rsidRPr="00792D3D" w:rsidRDefault="008A0635" w:rsidP="00B35EA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35EAC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Метод 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десенсибилизации и переработки психических травм с помощью движения глаз (ДПДГ)» (педагог-психолог Красильникова И.В.)</w:t>
            </w:r>
          </w:p>
          <w:p w:rsidR="00B35EAC" w:rsidRPr="00792D3D" w:rsidRDefault="00B35EAC" w:rsidP="00B35EA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«Проблема социального сиротства и профилактика отказов от новорожденных. Тактика работы специалистов</w:t>
            </w:r>
            <w:r w:rsidR="008A0635" w:rsidRPr="00792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8A0635" w:rsidRPr="0079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8A0635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635" w:rsidRPr="0079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proofErr w:type="gramStart"/>
            <w:r w:rsidR="008A0635" w:rsidRPr="00792D3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8A0635" w:rsidRPr="00792D3D">
              <w:rPr>
                <w:rFonts w:ascii="Times New Roman" w:hAnsi="Times New Roman" w:cs="Times New Roman"/>
                <w:sz w:val="24"/>
                <w:szCs w:val="24"/>
              </w:rPr>
              <w:t>едагог-психолог Жукова Н.В.)</w:t>
            </w:r>
          </w:p>
          <w:p w:rsidR="00D85DC7" w:rsidRPr="00792D3D" w:rsidRDefault="00D85DC7" w:rsidP="00B35EAC">
            <w:pPr>
              <w:pStyle w:val="a3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замещающими семьями. </w:t>
            </w:r>
            <w:proofErr w:type="gramStart"/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Работа со случаем» (социальный педагог Баринова Е.К.</w:t>
            </w:r>
            <w:proofErr w:type="gramEnd"/>
          </w:p>
        </w:tc>
      </w:tr>
      <w:tr w:rsidR="00542EF3" w:rsidRPr="00792D3D" w:rsidTr="00542EF3">
        <w:tc>
          <w:tcPr>
            <w:tcW w:w="533" w:type="dxa"/>
          </w:tcPr>
          <w:p w:rsidR="00EA4FBC" w:rsidRPr="00792D3D" w:rsidRDefault="00EA4FBC" w:rsidP="00EA4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27" w:type="dxa"/>
          </w:tcPr>
          <w:p w:rsidR="00EA4FBC" w:rsidRPr="00792D3D" w:rsidRDefault="00EA4FBC" w:rsidP="00EA4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Подготовка профессиональных статей, выступление на радио и телевидении.</w:t>
            </w:r>
          </w:p>
        </w:tc>
        <w:tc>
          <w:tcPr>
            <w:tcW w:w="2056" w:type="dxa"/>
          </w:tcPr>
          <w:p w:rsidR="00EA4FBC" w:rsidRPr="00792D3D" w:rsidRDefault="00EA4FBC" w:rsidP="00EA4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Специалисты подразделения.</w:t>
            </w:r>
          </w:p>
          <w:p w:rsidR="00EA4FBC" w:rsidRPr="00792D3D" w:rsidRDefault="00EA4FBC" w:rsidP="00EA4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D91" w:rsidRPr="00792D3D" w:rsidRDefault="003A2D91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C" w:rsidRPr="00792D3D" w:rsidRDefault="00EA4FBC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12" w:type="dxa"/>
          </w:tcPr>
          <w:p w:rsidR="00EA4FBC" w:rsidRPr="00792D3D" w:rsidRDefault="00C55852" w:rsidP="0065642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методическим объединением</w:t>
            </w:r>
          </w:p>
        </w:tc>
        <w:tc>
          <w:tcPr>
            <w:tcW w:w="3642" w:type="dxa"/>
          </w:tcPr>
          <w:p w:rsidR="00EA4FBC" w:rsidRPr="00792D3D" w:rsidRDefault="00D85DC7" w:rsidP="00EA4FB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  <w:r w:rsidR="00542EF3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«Профессионал своего дела» 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42EF3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="00542EF3" w:rsidRPr="00792D3D">
              <w:rPr>
                <w:rFonts w:ascii="Times New Roman" w:hAnsi="Times New Roman" w:cs="Times New Roman"/>
                <w:sz w:val="24"/>
                <w:szCs w:val="24"/>
              </w:rPr>
              <w:t>Богаткина</w:t>
            </w:r>
            <w:proofErr w:type="spellEnd"/>
            <w:r w:rsidR="00542EF3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42EF3" w:rsidRPr="00792D3D" w:rsidTr="00542EF3">
        <w:tc>
          <w:tcPr>
            <w:tcW w:w="533" w:type="dxa"/>
          </w:tcPr>
          <w:p w:rsidR="00EA4FBC" w:rsidRPr="00792D3D" w:rsidRDefault="00EA4FBC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27" w:type="dxa"/>
          </w:tcPr>
          <w:p w:rsidR="00EA4FBC" w:rsidRPr="00792D3D" w:rsidRDefault="00823AB8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Круглый стол: «</w:t>
            </w:r>
            <w:r w:rsidR="0041417C" w:rsidRPr="00792D3D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, технологических стандартов».</w:t>
            </w:r>
          </w:p>
        </w:tc>
        <w:tc>
          <w:tcPr>
            <w:tcW w:w="2056" w:type="dxa"/>
          </w:tcPr>
          <w:p w:rsidR="001D36C8" w:rsidRPr="00792D3D" w:rsidRDefault="001D36C8" w:rsidP="001D36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Специалисты подразделения.</w:t>
            </w:r>
          </w:p>
          <w:p w:rsidR="00EA4FBC" w:rsidRPr="00792D3D" w:rsidRDefault="00EA4FBC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A4FBC" w:rsidRPr="00792D3D" w:rsidRDefault="00823AB8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Не позднее месяца после внесения изменений.</w:t>
            </w:r>
          </w:p>
        </w:tc>
        <w:tc>
          <w:tcPr>
            <w:tcW w:w="2312" w:type="dxa"/>
          </w:tcPr>
          <w:p w:rsidR="00EA4FBC" w:rsidRPr="00792D3D" w:rsidRDefault="00C55852" w:rsidP="0065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методическим объединением </w:t>
            </w:r>
            <w:r w:rsidR="0065642A" w:rsidRPr="00792D3D">
              <w:rPr>
                <w:rFonts w:ascii="Times New Roman" w:hAnsi="Times New Roman" w:cs="Times New Roman"/>
                <w:sz w:val="24"/>
                <w:szCs w:val="24"/>
              </w:rPr>
              <w:t>и заведующие отделениями</w:t>
            </w:r>
          </w:p>
        </w:tc>
        <w:tc>
          <w:tcPr>
            <w:tcW w:w="3642" w:type="dxa"/>
          </w:tcPr>
          <w:p w:rsidR="00EA4FBC" w:rsidRPr="00792D3D" w:rsidRDefault="00AF3427" w:rsidP="00AF3427">
            <w:pPr>
              <w:pStyle w:val="a3"/>
              <w:numPr>
                <w:ilvl w:val="0"/>
                <w:numId w:val="3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социально-демографической и семейной политики Самарской области №59 от 08.02.2019 г. «Об утверждении основных требований к объему, периодичности и качеству предоставления социальных услуг, оказываемых в форме социального обслуживания на дому, в полустационарной и стационарной формах социального обслуживания, а также сформированных в виде курса реабилитации».</w:t>
            </w:r>
          </w:p>
          <w:p w:rsidR="00AF3427" w:rsidRPr="00792D3D" w:rsidRDefault="00AF3427" w:rsidP="00AF3427">
            <w:pPr>
              <w:pStyle w:val="a3"/>
              <w:numPr>
                <w:ilvl w:val="0"/>
                <w:numId w:val="3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Национальный проект «Демография».</w:t>
            </w:r>
          </w:p>
          <w:p w:rsidR="00AF3427" w:rsidRPr="00792D3D" w:rsidRDefault="00EC5AA9" w:rsidP="00EC5AA9">
            <w:pPr>
              <w:pStyle w:val="a3"/>
              <w:numPr>
                <w:ilvl w:val="0"/>
                <w:numId w:val="3"/>
              </w:numPr>
              <w:ind w:left="0" w:hanging="4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письмо Никитина В.С. </w:t>
            </w:r>
            <w:r w:rsidR="00AF3427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Обзор 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изменений Закона Самарской области №136-ГД.</w:t>
            </w:r>
          </w:p>
        </w:tc>
      </w:tr>
      <w:tr w:rsidR="00542EF3" w:rsidRPr="00792D3D" w:rsidTr="00542EF3">
        <w:tc>
          <w:tcPr>
            <w:tcW w:w="533" w:type="dxa"/>
          </w:tcPr>
          <w:p w:rsidR="00EA4FBC" w:rsidRPr="00792D3D" w:rsidRDefault="00EA4FBC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7" w:type="dxa"/>
          </w:tcPr>
          <w:p w:rsidR="00EA4FBC" w:rsidRPr="00792D3D" w:rsidRDefault="00EA4FBC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Психолого-педагогический консилиум</w:t>
            </w:r>
            <w:r w:rsidR="0018532A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проблемам семей, находящихся в ТЖС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EA4FBC" w:rsidRPr="00792D3D" w:rsidRDefault="001D36C8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и педагоги-психологи.</w:t>
            </w:r>
          </w:p>
        </w:tc>
        <w:tc>
          <w:tcPr>
            <w:tcW w:w="2126" w:type="dxa"/>
          </w:tcPr>
          <w:p w:rsidR="003A2D91" w:rsidRPr="00792D3D" w:rsidRDefault="003A2D91" w:rsidP="003A2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EF3" w:rsidRPr="00792D3D" w:rsidRDefault="00EC5AA9" w:rsidP="003A2D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1-2 раза в месяц</w:t>
            </w:r>
          </w:p>
        </w:tc>
        <w:tc>
          <w:tcPr>
            <w:tcW w:w="2312" w:type="dxa"/>
          </w:tcPr>
          <w:p w:rsidR="00EA4FBC" w:rsidRPr="00792D3D" w:rsidRDefault="00C55852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методическим объединением</w:t>
            </w:r>
          </w:p>
        </w:tc>
        <w:tc>
          <w:tcPr>
            <w:tcW w:w="3642" w:type="dxa"/>
          </w:tcPr>
          <w:p w:rsidR="00EA4FBC" w:rsidRPr="00792D3D" w:rsidRDefault="00542EF3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12 консилиумов</w:t>
            </w:r>
          </w:p>
        </w:tc>
      </w:tr>
      <w:tr w:rsidR="00542EF3" w:rsidRPr="00792D3D" w:rsidTr="00542EF3">
        <w:tc>
          <w:tcPr>
            <w:tcW w:w="533" w:type="dxa"/>
          </w:tcPr>
          <w:p w:rsidR="00EA4FBC" w:rsidRPr="00792D3D" w:rsidRDefault="00EA4FBC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27" w:type="dxa"/>
          </w:tcPr>
          <w:p w:rsidR="00EA4FBC" w:rsidRPr="00792D3D" w:rsidRDefault="00EA4FBC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Профилактика профессионального выгорания</w:t>
            </w:r>
            <w:r w:rsidR="004A1530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 (арт-терапия, сеансы эмоциональной разгрузки, </w:t>
            </w:r>
            <w:proofErr w:type="spellStart"/>
            <w:r w:rsidR="004A1530" w:rsidRPr="00792D3D">
              <w:rPr>
                <w:rFonts w:ascii="Times New Roman" w:hAnsi="Times New Roman" w:cs="Times New Roman"/>
                <w:sz w:val="24"/>
                <w:szCs w:val="24"/>
              </w:rPr>
              <w:t>балинтовская</w:t>
            </w:r>
            <w:proofErr w:type="spellEnd"/>
            <w:r w:rsidR="004A1530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 группа)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56" w:type="dxa"/>
          </w:tcPr>
          <w:p w:rsidR="00EA4FBC" w:rsidRPr="00792D3D" w:rsidRDefault="00EA4FBC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Специалисты подразделения.</w:t>
            </w:r>
          </w:p>
          <w:p w:rsidR="00EA4FBC" w:rsidRPr="00792D3D" w:rsidRDefault="00EA4FBC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2D91" w:rsidRPr="00792D3D" w:rsidRDefault="003A2D91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C" w:rsidRPr="00792D3D" w:rsidRDefault="004A1530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2 раза в месяц по четвергам</w:t>
            </w:r>
          </w:p>
        </w:tc>
        <w:tc>
          <w:tcPr>
            <w:tcW w:w="2312" w:type="dxa"/>
          </w:tcPr>
          <w:p w:rsidR="00EA4FBC" w:rsidRPr="00792D3D" w:rsidRDefault="00C55852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методическим объединением</w:t>
            </w:r>
          </w:p>
        </w:tc>
        <w:tc>
          <w:tcPr>
            <w:tcW w:w="3642" w:type="dxa"/>
          </w:tcPr>
          <w:p w:rsidR="00EA4FBC" w:rsidRPr="00792D3D" w:rsidRDefault="00D85DC7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19 занятий</w:t>
            </w:r>
          </w:p>
        </w:tc>
      </w:tr>
      <w:tr w:rsidR="00542EF3" w:rsidRPr="00792D3D" w:rsidTr="00542EF3">
        <w:tc>
          <w:tcPr>
            <w:tcW w:w="533" w:type="dxa"/>
          </w:tcPr>
          <w:p w:rsidR="004A1530" w:rsidRPr="00792D3D" w:rsidRDefault="001D36C8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27" w:type="dxa"/>
          </w:tcPr>
          <w:p w:rsidR="004A1530" w:rsidRPr="00792D3D" w:rsidRDefault="004A1530" w:rsidP="006E0C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="006E0CEE" w:rsidRPr="00792D3D">
              <w:rPr>
                <w:rFonts w:ascii="Times New Roman" w:hAnsi="Times New Roman" w:cs="Times New Roman"/>
                <w:sz w:val="24"/>
                <w:szCs w:val="24"/>
              </w:rPr>
              <w:t>Применение м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одел</w:t>
            </w:r>
            <w:r w:rsidR="006E0CEE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E0CEE" w:rsidRPr="00792D3D">
              <w:rPr>
                <w:rFonts w:ascii="Times New Roman" w:hAnsi="Times New Roman" w:cs="Times New Roman"/>
                <w:sz w:val="24"/>
                <w:szCs w:val="24"/>
              </w:rPr>
              <w:t>Bodyknot</w:t>
            </w:r>
            <w:proofErr w:type="spellEnd"/>
            <w:r w:rsidR="006E0CEE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 для разрешения семейных конфликтов»</w:t>
            </w:r>
          </w:p>
        </w:tc>
        <w:tc>
          <w:tcPr>
            <w:tcW w:w="2056" w:type="dxa"/>
          </w:tcPr>
          <w:p w:rsidR="004A1530" w:rsidRPr="00792D3D" w:rsidRDefault="001D36C8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 и педагоги-психологи</w:t>
            </w:r>
          </w:p>
        </w:tc>
        <w:tc>
          <w:tcPr>
            <w:tcW w:w="2126" w:type="dxa"/>
          </w:tcPr>
          <w:p w:rsidR="003A2D91" w:rsidRPr="00792D3D" w:rsidRDefault="003A2D91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530" w:rsidRPr="00792D3D" w:rsidRDefault="0065642A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12" w:type="dxa"/>
          </w:tcPr>
          <w:p w:rsidR="004A1530" w:rsidRPr="00792D3D" w:rsidRDefault="00C55852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методическим объединением</w:t>
            </w:r>
          </w:p>
        </w:tc>
        <w:tc>
          <w:tcPr>
            <w:tcW w:w="3642" w:type="dxa"/>
          </w:tcPr>
          <w:p w:rsidR="004A1530" w:rsidRPr="00792D3D" w:rsidRDefault="00D85DC7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Проведено 18.09.2019 г.</w:t>
            </w:r>
          </w:p>
        </w:tc>
      </w:tr>
      <w:tr w:rsidR="00542EF3" w:rsidRPr="00792D3D" w:rsidTr="00542EF3">
        <w:tc>
          <w:tcPr>
            <w:tcW w:w="533" w:type="dxa"/>
          </w:tcPr>
          <w:p w:rsidR="006E0CEE" w:rsidRPr="00792D3D" w:rsidRDefault="001D36C8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27" w:type="dxa"/>
          </w:tcPr>
          <w:p w:rsidR="001D36C8" w:rsidRPr="00792D3D" w:rsidRDefault="006E0CEE" w:rsidP="00A84A51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проведения и участия </w:t>
            </w:r>
            <w:r w:rsidR="00A84A51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городских мероприят</w:t>
            </w:r>
            <w:r w:rsidR="0065642A" w:rsidRPr="00792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84A51" w:rsidRPr="00792D3D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92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Родительские чтения «Приемная семья: сложности, радости, надежды», </w:t>
            </w:r>
          </w:p>
          <w:p w:rsidR="006E0CEE" w:rsidRPr="00792D3D" w:rsidRDefault="006E0CEE" w:rsidP="00A84A5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«Мы семья».</w:t>
            </w:r>
          </w:p>
        </w:tc>
        <w:tc>
          <w:tcPr>
            <w:tcW w:w="2056" w:type="dxa"/>
          </w:tcPr>
          <w:p w:rsidR="0065642A" w:rsidRPr="00792D3D" w:rsidRDefault="0065642A" w:rsidP="0065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Специалисты подразделения.</w:t>
            </w:r>
          </w:p>
          <w:p w:rsidR="006E0CEE" w:rsidRPr="00792D3D" w:rsidRDefault="006E0CEE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36C8" w:rsidRPr="00792D3D" w:rsidRDefault="001D36C8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C8" w:rsidRPr="00792D3D" w:rsidRDefault="001D36C8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EE" w:rsidRPr="00792D3D" w:rsidRDefault="006E0CEE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D36C8" w:rsidRPr="00792D3D" w:rsidRDefault="001D36C8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C8" w:rsidRPr="00792D3D" w:rsidRDefault="001D36C8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0CEE" w:rsidRPr="00792D3D" w:rsidRDefault="003A2D91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0CEE" w:rsidRPr="00792D3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312" w:type="dxa"/>
          </w:tcPr>
          <w:p w:rsidR="006E0CEE" w:rsidRPr="00792D3D" w:rsidRDefault="0065642A" w:rsidP="0065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Зам. директора, заведующие отделениями</w:t>
            </w:r>
            <w:r w:rsidR="00C55852"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руководитель методическим объединением</w:t>
            </w:r>
          </w:p>
        </w:tc>
        <w:tc>
          <w:tcPr>
            <w:tcW w:w="3642" w:type="dxa"/>
          </w:tcPr>
          <w:p w:rsidR="006E0CEE" w:rsidRPr="00792D3D" w:rsidRDefault="000B0B61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  <w:tr w:rsidR="00542EF3" w:rsidRPr="00792D3D" w:rsidTr="00542EF3">
        <w:tc>
          <w:tcPr>
            <w:tcW w:w="533" w:type="dxa"/>
          </w:tcPr>
          <w:p w:rsidR="00EA4FBC" w:rsidRPr="00792D3D" w:rsidRDefault="001D36C8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27" w:type="dxa"/>
          </w:tcPr>
          <w:p w:rsidR="00EA4FBC" w:rsidRPr="00792D3D" w:rsidRDefault="00EA4FBC" w:rsidP="006564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«Анализ работы </w:t>
            </w:r>
            <w:r w:rsidR="0065642A" w:rsidRPr="00792D3D">
              <w:rPr>
                <w:rFonts w:ascii="Times New Roman" w:hAnsi="Times New Roman" w:cs="Times New Roman"/>
                <w:sz w:val="24"/>
                <w:szCs w:val="24"/>
              </w:rPr>
              <w:t>методического объединения</w:t>
            </w: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 xml:space="preserve"> за 2019 г., определение целей и задач на 2020г.»</w:t>
            </w:r>
          </w:p>
        </w:tc>
        <w:tc>
          <w:tcPr>
            <w:tcW w:w="2056" w:type="dxa"/>
          </w:tcPr>
          <w:p w:rsidR="00EA4FBC" w:rsidRPr="00792D3D" w:rsidRDefault="0065642A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Социальные педагоги, педагоги-психологи, зав. отделениями.</w:t>
            </w:r>
          </w:p>
        </w:tc>
        <w:tc>
          <w:tcPr>
            <w:tcW w:w="2126" w:type="dxa"/>
          </w:tcPr>
          <w:p w:rsidR="003A2D91" w:rsidRPr="00792D3D" w:rsidRDefault="003A2D91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4FBC" w:rsidRPr="00792D3D" w:rsidRDefault="004A1530" w:rsidP="006564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12" w:type="dxa"/>
          </w:tcPr>
          <w:p w:rsidR="00EA4FBC" w:rsidRPr="00792D3D" w:rsidRDefault="00C55852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92D3D">
              <w:rPr>
                <w:rFonts w:ascii="Times New Roman" w:hAnsi="Times New Roman" w:cs="Times New Roman"/>
                <w:sz w:val="24"/>
                <w:szCs w:val="24"/>
              </w:rPr>
              <w:t>Руководитель методическим объединением</w:t>
            </w:r>
          </w:p>
        </w:tc>
        <w:tc>
          <w:tcPr>
            <w:tcW w:w="3642" w:type="dxa"/>
          </w:tcPr>
          <w:p w:rsidR="00EA4FBC" w:rsidRPr="00792D3D" w:rsidRDefault="00EA4FBC" w:rsidP="00EA4F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96B" w:rsidRPr="00792D3D" w:rsidRDefault="008F496B" w:rsidP="008F4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96B" w:rsidRPr="00792D3D" w:rsidRDefault="008F496B" w:rsidP="008F4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496B" w:rsidRPr="00792D3D" w:rsidRDefault="008F496B" w:rsidP="008F496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5165" w:rsidRPr="00792D3D" w:rsidRDefault="008F496B" w:rsidP="00C55852">
      <w:pPr>
        <w:pStyle w:val="a3"/>
        <w:rPr>
          <w:rFonts w:ascii="Times New Roman" w:hAnsi="Times New Roman" w:cs="Times New Roman"/>
          <w:sz w:val="24"/>
          <w:szCs w:val="24"/>
        </w:rPr>
      </w:pPr>
      <w:r w:rsidRPr="00792D3D">
        <w:rPr>
          <w:rFonts w:ascii="Times New Roman" w:hAnsi="Times New Roman" w:cs="Times New Roman"/>
          <w:sz w:val="24"/>
          <w:szCs w:val="24"/>
        </w:rPr>
        <w:t>Председатель методического объединения</w:t>
      </w:r>
      <w:r w:rsidRPr="00792D3D">
        <w:rPr>
          <w:rFonts w:ascii="Times New Roman" w:hAnsi="Times New Roman" w:cs="Times New Roman"/>
          <w:sz w:val="24"/>
          <w:szCs w:val="24"/>
        </w:rPr>
        <w:tab/>
      </w:r>
      <w:r w:rsidRPr="00792D3D">
        <w:rPr>
          <w:rFonts w:ascii="Times New Roman" w:hAnsi="Times New Roman" w:cs="Times New Roman"/>
          <w:sz w:val="24"/>
          <w:szCs w:val="24"/>
        </w:rPr>
        <w:tab/>
      </w:r>
      <w:r w:rsidRPr="00792D3D">
        <w:rPr>
          <w:rFonts w:ascii="Times New Roman" w:hAnsi="Times New Roman" w:cs="Times New Roman"/>
          <w:sz w:val="24"/>
          <w:szCs w:val="24"/>
        </w:rPr>
        <w:tab/>
      </w:r>
      <w:r w:rsidRPr="00792D3D">
        <w:rPr>
          <w:rFonts w:ascii="Times New Roman" w:hAnsi="Times New Roman" w:cs="Times New Roman"/>
          <w:sz w:val="24"/>
          <w:szCs w:val="24"/>
        </w:rPr>
        <w:tab/>
      </w:r>
      <w:r w:rsidRPr="00792D3D">
        <w:rPr>
          <w:rFonts w:ascii="Times New Roman" w:hAnsi="Times New Roman" w:cs="Times New Roman"/>
          <w:sz w:val="24"/>
          <w:szCs w:val="24"/>
        </w:rPr>
        <w:tab/>
      </w:r>
      <w:r w:rsidRPr="00792D3D">
        <w:rPr>
          <w:rFonts w:ascii="Times New Roman" w:hAnsi="Times New Roman" w:cs="Times New Roman"/>
          <w:sz w:val="24"/>
          <w:szCs w:val="24"/>
        </w:rPr>
        <w:tab/>
      </w:r>
      <w:r w:rsidRPr="00792D3D">
        <w:rPr>
          <w:rFonts w:ascii="Times New Roman" w:hAnsi="Times New Roman" w:cs="Times New Roman"/>
          <w:sz w:val="24"/>
          <w:szCs w:val="24"/>
        </w:rPr>
        <w:tab/>
      </w:r>
      <w:r w:rsidRPr="00792D3D">
        <w:rPr>
          <w:rFonts w:ascii="Times New Roman" w:hAnsi="Times New Roman" w:cs="Times New Roman"/>
          <w:sz w:val="24"/>
          <w:szCs w:val="24"/>
        </w:rPr>
        <w:tab/>
      </w:r>
      <w:r w:rsidRPr="00792D3D">
        <w:rPr>
          <w:rFonts w:ascii="Times New Roman" w:hAnsi="Times New Roman" w:cs="Times New Roman"/>
          <w:sz w:val="24"/>
          <w:szCs w:val="24"/>
        </w:rPr>
        <w:tab/>
        <w:t>И.В. Красильникова</w:t>
      </w:r>
      <w:bookmarkEnd w:id="0"/>
    </w:p>
    <w:sectPr w:rsidR="00715165" w:rsidRPr="00792D3D" w:rsidSect="001E59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A2BF9"/>
    <w:multiLevelType w:val="hybridMultilevel"/>
    <w:tmpl w:val="C8F62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5025D"/>
    <w:multiLevelType w:val="hybridMultilevel"/>
    <w:tmpl w:val="893A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4307A7"/>
    <w:multiLevelType w:val="hybridMultilevel"/>
    <w:tmpl w:val="B0043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6B"/>
    <w:rsid w:val="00016788"/>
    <w:rsid w:val="000B0B61"/>
    <w:rsid w:val="000E0026"/>
    <w:rsid w:val="00120FD7"/>
    <w:rsid w:val="001511BF"/>
    <w:rsid w:val="0018532A"/>
    <w:rsid w:val="001D36C8"/>
    <w:rsid w:val="00253E57"/>
    <w:rsid w:val="00396BD0"/>
    <w:rsid w:val="003A2D91"/>
    <w:rsid w:val="003F1DE6"/>
    <w:rsid w:val="0041417C"/>
    <w:rsid w:val="004A1530"/>
    <w:rsid w:val="004F1660"/>
    <w:rsid w:val="00542EF3"/>
    <w:rsid w:val="0065642A"/>
    <w:rsid w:val="006574BC"/>
    <w:rsid w:val="006E0CEE"/>
    <w:rsid w:val="00715165"/>
    <w:rsid w:val="00792D3D"/>
    <w:rsid w:val="008040C5"/>
    <w:rsid w:val="00823AB8"/>
    <w:rsid w:val="008A0635"/>
    <w:rsid w:val="008F496B"/>
    <w:rsid w:val="009B249D"/>
    <w:rsid w:val="00A84A51"/>
    <w:rsid w:val="00AF3427"/>
    <w:rsid w:val="00B35EAC"/>
    <w:rsid w:val="00C55852"/>
    <w:rsid w:val="00D454C4"/>
    <w:rsid w:val="00D85DC7"/>
    <w:rsid w:val="00E5475F"/>
    <w:rsid w:val="00EA4FBC"/>
    <w:rsid w:val="00EC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96B"/>
    <w:pPr>
      <w:spacing w:after="0" w:line="240" w:lineRule="auto"/>
    </w:pPr>
  </w:style>
  <w:style w:type="table" w:styleId="a4">
    <w:name w:val="Table Grid"/>
    <w:basedOn w:val="a1"/>
    <w:uiPriority w:val="39"/>
    <w:rsid w:val="008F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5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96B"/>
    <w:pPr>
      <w:spacing w:after="0" w:line="240" w:lineRule="auto"/>
    </w:pPr>
  </w:style>
  <w:style w:type="table" w:styleId="a4">
    <w:name w:val="Table Grid"/>
    <w:basedOn w:val="a1"/>
    <w:uiPriority w:val="39"/>
    <w:rsid w:val="008F4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55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5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Семья</cp:lastModifiedBy>
  <cp:revision>3</cp:revision>
  <cp:lastPrinted>2019-10-25T10:01:00Z</cp:lastPrinted>
  <dcterms:created xsi:type="dcterms:W3CDTF">2019-10-23T11:46:00Z</dcterms:created>
  <dcterms:modified xsi:type="dcterms:W3CDTF">2019-10-25T10:02:00Z</dcterms:modified>
</cp:coreProperties>
</file>